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FORM F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0"/>
          <w:szCs w:val="20"/>
          <w:u w:val="none"/>
        </w:rPr>
        <w:t>[See rules 14 &amp; 37(2)]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FORM OF SANCTION FOR TEMPORARY ADVANCES FROM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b/>
          <w:bCs/>
          <w:sz w:val="22"/>
          <w:szCs w:val="22"/>
          <w:u w:val="none"/>
        </w:rPr>
        <w:t>KPCSPF</w:t>
      </w:r>
    </w:p>
    <w:p>
      <w:pPr>
        <w:pStyle w:val="Normal"/>
        <w:bidi w:val="0"/>
        <w:spacing w:before="57" w:after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No.  B3/123/2021</w:t>
        <w:tab/>
        <w:tab/>
        <w:tab/>
        <w:tab/>
        <w:tab/>
        <w:tab/>
        <w:tab/>
        <w:tab/>
        <w:t xml:space="preserve">Date : 19/07/2022</w:t>
      </w:r>
    </w:p>
    <w:p>
      <w:pPr>
        <w:pStyle w:val="Normal"/>
        <w:bidi w:val="0"/>
        <w:spacing w:before="57" w:after="57"/>
        <w:jc w:val="both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A Temporary advance from the KPCSPF as particularised below is sanctioned by the undersigned under the rule regulating that fund.</w:t>
      </w:r>
    </w:p>
    <w:tbl>
      <w:tblPr>
        <w:tblW w:w="9645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395"/>
        <w:gridCol w:w="4881"/>
        <w:gridCol w:w="4369"/>
      </w:tblGrid>
      <w:tr>
        <w:trPr/>
        <w:tc>
          <w:tcPr>
            <w:tcW w:w="3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</w:t>
            </w:r>
          </w:p>
        </w:tc>
        <w:tc>
          <w:tcPr>
            <w:tcW w:w="48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Name of the subscriber</w:t>
            </w:r>
          </w:p>
        </w:tc>
        <w:tc>
          <w:tcPr>
            <w:tcW w:w="43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Dr. Rajan Kuruvilla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2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Designation, Permanenet Employee Number and Institution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Associate Professor, 345789</w:t>
            </w:r>
          </w:p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Carmel College, Mala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3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Basic pay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15000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4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Provident Fund Account Number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B2345</w:t>
            </w:r>
          </w:p>
        </w:tc>
      </w:tr>
      <w:tr>
        <w:trPr/>
        <w:tc>
          <w:tcPr>
            <w:tcW w:w="395" w:type="dxa"/>
            <w:vMerge w:val="restart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(a) Refernce number of the Annual Statement received from the Accountant General indicating Section Number and Branch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 xml:space="preserve">(b) Number and date of order granting previous temporary advance 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c2345, 21/12/2020</w:t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 xml:space="preserve">(c) Amount of previous temporary advance 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72000</w:t>
            </w:r>
            <w:r>
              <w:rPr>
                <w:rFonts w:eastAsia="Noto Serif CJK SC" w:cs="Lohit Devanagari" w:ascii="Ubuntu" w:hAnsi="Ubuntu"/>
                <w:color w:val="auto"/>
                <w:kern w:val="2"/>
                <w:sz w:val="22"/>
                <w:szCs w:val="22"/>
                <w:lang w:val="en-GB" w:eastAsia="zh-CN" w:bidi="hi-IN"/>
              </w:rPr>
              <w:t/>
            </w: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(d) Date of drawal of the previous temporary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12/8/2020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5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71000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6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Object of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medical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7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Rule or Rules under which the advance is sanctioned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8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Balance at credit of the subscriber on his date (as verified from the account last rendered by Accounts Officer/Head of Officer/Department)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205511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9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Balance of previous advance, if any outstanding against the subscriber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150000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10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Date of repayment of previous advance, if any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being repaid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11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Special reasons for granting the advance under Rule 14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lineRule="auto" w:line="240" w:before="0" w:after="0"/>
              <w:ind w:left="170" w:right="0" w:hanging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No other source of Income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12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Number of instalments in which the advance is to be recovered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26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13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consolidated advances (items 5 &amp; 9) and the number of instalments in which the consolidated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221000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14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each such instalments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8500</w:t>
            </w:r>
          </w:p>
        </w:tc>
      </w:tr>
    </w:tbl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6"/>
          <w:szCs w:val="26"/>
          <w:u w:val="none"/>
        </w:rPr>
        <w:tab/>
        <w:tab/>
        <w:tab/>
        <w:tab/>
        <w:tab/>
        <w:tab/>
        <w:tab/>
        <w:tab/>
        <w:t xml:space="preserve">         </w:t>
      </w:r>
      <w:r>
        <w:rPr>
          <w:rFonts w:cs="Rachana" w:ascii="Ubuntu" w:hAnsi="Ubuntu"/>
          <w:sz w:val="22"/>
          <w:szCs w:val="22"/>
          <w:u w:val="none"/>
        </w:rPr>
        <w:t>Deputy Director</w:t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ab/>
        <w:tab/>
        <w:tab/>
        <w:tab/>
        <w:tab/>
        <w:tab/>
        <w:tab/>
        <w:tab/>
        <w:t>Collegiate Education, Thrissur</w:t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To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The Treasury Officer, Sub Treasury, Annamanada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The Principal, Carmel College, Mala</w:t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numPr>
          <w:ilvl w:val="0"/>
          <w:numId w:val="1"/>
        </w:numPr>
        <w:bidi w:val="0"/>
        <w:jc w:val="left"/>
        <w:rPr>
          <w:rFonts w:ascii="Ubuntu" w:hAnsi="Ubuntu" w:eastAsia="Noto Serif CJK SC" w:cs="Rachana"/>
          <w:color w:val="auto"/>
          <w:kern w:val="2"/>
          <w:sz w:val="22"/>
          <w:szCs w:val="22"/>
          <w:u w:val="none"/>
          <w:lang w:val="en-GB" w:eastAsia="zh-CN" w:bidi="hi-IN"/>
        </w:rPr>
      </w:pPr>
      <w:r>
        <w:rPr>
          <w:rFonts w:eastAsia="Noto Serif CJK SC" w:cs="Rachana" w:ascii="Ubuntu" w:hAnsi="Ubuntu"/>
          <w:color w:val="auto"/>
          <w:kern w:val="2"/>
          <w:sz w:val="22"/>
          <w:szCs w:val="22"/>
          <w:u w:val="none"/>
          <w:lang w:val="en-GB" w:eastAsia="zh-CN" w:bidi="hi-IN"/>
        </w:rPr>
        <w:t xml:space="preserve">Dr. Rajan Kuruvilla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Office of the Deputy Director of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Collegiate Education, Thrissur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Date: 19/07/2022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No.: B3/123/2021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From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To</w:t>
      </w:r>
    </w:p>
    <w:p>
      <w:pPr>
        <w:pStyle w:val="Normal"/>
        <w:numPr>
          <w:ilvl w:val="0"/>
          <w:numId w:val="2"/>
        </w:numPr>
        <w:bidi w:val="0"/>
        <w:spacing w:lineRule="auto" w:line="240" w:before="0" w:after="0"/>
        <w:ind w:left="1020" w:right="0" w:hanging="34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Director of Collegiate Education,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ab/>
        <w:t>Vikas Bhavan, Thiruvananthapuram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2.</w:t>
        <w:tab/>
        <w:t>The Treasury Officer,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ab/>
        <w:t xml:space="preserve">Sub Treasury, Annamanada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Sir,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Sub</w:t>
        <w:tab/>
        <w:t>:</w:t>
        <w:tab/>
        <w:t xml:space="preserve">KPCSPF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Temporary advance Sanction Order -</w:t>
      </w:r>
      <w:r>
        <w:rPr>
          <w:rFonts w:cs="Times New Roman" w:ascii="Ubuntu" w:hAnsi="Ubuntu"/>
          <w:sz w:val="24"/>
          <w:szCs w:val="24"/>
          <w:lang w:bidi="ml-IN"/>
        </w:rPr>
        <w:t xml:space="preserve"> Private Colleges – regarding.</w:t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Ref</w:t>
        <w:tab/>
        <w:t>:</w:t>
        <w:tab/>
        <w:t xml:space="preserve">Letter No. G2/12/2021 dated 2/3/2021 of the Principal, Carmel College, Mala</w:t>
      </w:r>
    </w:p>
    <w:p>
      <w:pPr>
        <w:pStyle w:val="Normal"/>
        <w:bidi w:val="0"/>
        <w:spacing w:lineRule="auto" w:line="240" w:before="0" w:after="0"/>
        <w:ind w:left="1418" w:hanging="567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 xml:space="preserve">I am forwarding herewith the sanction order of KPCSPF Temporary advance in respect of Dr. Rajan Kuruvilla, Associate Professor in Carmel College, Mala or favour of necessary action.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Your faithfully,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Office of the Deputy Director of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Collegiate Education, Thrissur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Date: 19/07/2022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No.: B3/123/2021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From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To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ab/>
        <w:t>The Principal,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ab/>
        <w:t xml:space="preserve">Carmel College, Mala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Sir,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Sub</w:t>
        <w:tab/>
        <w:t>:</w:t>
        <w:tab/>
        <w:t xml:space="preserve">KPCSPF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Temporary advance Sanction Order -</w:t>
      </w:r>
      <w:r>
        <w:rPr>
          <w:rFonts w:cs="Times New Roman" w:ascii="Ubuntu" w:hAnsi="Ubuntu"/>
          <w:sz w:val="24"/>
          <w:szCs w:val="24"/>
          <w:lang w:bidi="ml-IN"/>
        </w:rPr>
        <w:t xml:space="preserve"> Private Colleges – regarding.</w:t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Ref</w:t>
        <w:tab/>
        <w:t>:</w:t>
        <w:tab/>
        <w:t xml:space="preserve">Letter No. G2/12/2021 dated 2/3/2021 of the Principal, Carmel College, Mala</w:t>
      </w:r>
    </w:p>
    <w:p>
      <w:pPr>
        <w:pStyle w:val="Normal"/>
        <w:bidi w:val="0"/>
        <w:spacing w:lineRule="auto" w:line="240" w:before="0" w:after="0"/>
        <w:ind w:left="1418" w:hanging="567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 xml:space="preserve">I am forwarding herewith the sanction order of KPCSPF Temporary advance in respect of Dr. Rajan Kuruvilla, Associate Professor in Carmel College, Mala or favour of necessary action.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Your faithfully,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  <w:tab/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  <w:tab/>
      </w:r>
      <w:r>
        <w:rPr>
          <w:rFonts w:ascii="Rachana" w:hAnsi="Rachana" w:cs="Rachana"/>
          <w:sz w:val="26"/>
          <w:sz w:val="26"/>
          <w:szCs w:val="26"/>
        </w:rPr>
        <w:t>നം</w:t>
      </w:r>
      <w:r>
        <w:rPr>
          <w:rFonts w:cs="Rachana" w:ascii="Rachana" w:hAnsi="Rachana"/>
          <w:sz w:val="26"/>
          <w:szCs w:val="26"/>
        </w:rPr>
        <w:t xml:space="preserve">. B3/123/2021</w:t>
      </w:r>
    </w:p>
    <w:p>
      <w:pPr>
        <w:pStyle w:val="Normal"/>
        <w:bidi w:val="0"/>
        <w:jc w:val="center"/>
        <w:rPr>
          <w:rFonts w:ascii="Rachana" w:hAnsi="Rachana" w:cs="Rachana"/>
          <w:sz w:val="26"/>
          <w:szCs w:val="26"/>
          <w:u w:val="single"/>
        </w:rPr>
      </w:pPr>
      <w:r>
        <w:rPr>
          <w:rFonts w:ascii="Rachana" w:hAnsi="Rachana" w:cs="Rachana"/>
          <w:sz w:val="26"/>
          <w:sz w:val="26"/>
          <w:szCs w:val="26"/>
          <w:u w:val="single"/>
        </w:rPr>
        <w:t>കുറിപ്പ്</w:t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tabs>
          <w:tab w:val="clear" w:pos="720"/>
          <w:tab w:val="left" w:pos="1710" w:leader="none"/>
        </w:tabs>
        <w:bidi w:val="0"/>
        <w:ind w:left="1928" w:right="0" w:hanging="1077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വിഷയം</w:t>
      </w:r>
      <w:r>
        <w:rPr>
          <w:rFonts w:cs="Rachana" w:ascii="Rachana" w:hAnsi="Rachana"/>
          <w:sz w:val="26"/>
          <w:szCs w:val="26"/>
        </w:rPr>
        <w:tab/>
        <w:t>:</w:t>
        <w:tab/>
      </w:r>
      <w:r>
        <w:rPr>
          <w:rFonts w:ascii="Rachana" w:hAnsi="Rachana" w:cs="Rachana"/>
          <w:sz w:val="26"/>
          <w:sz w:val="26"/>
          <w:szCs w:val="26"/>
        </w:rPr>
        <w:t>കെ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പി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സി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എസ്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പി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എ‌ഫ്</w:t>
      </w:r>
      <w:r>
        <w:rPr>
          <w:rFonts w:cs="Rachana" w:ascii="Rachana" w:hAnsi="Rachana"/>
          <w:sz w:val="26"/>
          <w:szCs w:val="26"/>
        </w:rPr>
        <w:t xml:space="preserve">. </w:t>
      </w:r>
      <w:r>
        <w:rPr>
          <w:rFonts w:ascii="Rachana" w:hAnsi="Rachana" w:cs="Rachana"/>
          <w:sz w:val="26"/>
          <w:sz w:val="26"/>
          <w:szCs w:val="26"/>
        </w:rPr>
        <w:t xml:space="preserve">നമ്പര്‍ </w:t>
      </w:r>
      <w:r>
        <w:rPr>
          <w:rFonts w:cs="Rachana" w:ascii="Rachana" w:hAnsi="Rachana"/>
          <w:sz w:val="26"/>
          <w:szCs w:val="26"/>
        </w:rPr>
        <w:t xml:space="preserve">B2345 </w:t>
      </w:r>
      <w:r>
        <w:rPr>
          <w:rFonts w:ascii="Rachana" w:hAnsi="Rachana" w:cs="Rachana"/>
          <w:sz w:val="26"/>
          <w:sz w:val="26"/>
          <w:szCs w:val="26"/>
        </w:rPr>
        <w:t xml:space="preserve">ആയ </w:t>
      </w:r>
      <w:r>
        <w:rPr>
          <w:rFonts w:cs="Rachana" w:ascii="Rachana" w:hAnsi="Rachana"/>
          <w:sz w:val="26"/>
          <w:szCs w:val="26"/>
        </w:rPr>
        <w:t xml:space="preserve">Carmel College, Mala Associate Professor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Dr. Rajan Kuruvilla</w:t>
      </w:r>
      <w:r>
        <w:rPr>
          <w:rFonts w:cs="Rachana" w:ascii="Rachana" w:hAnsi="Rachana"/>
          <w:sz w:val="26"/>
          <w:szCs w:val="26"/>
        </w:rPr>
        <w:t xml:space="preserve">‍ - </w:t>
      </w:r>
      <w:r>
        <w:rPr>
          <w:rFonts w:ascii="Rachana" w:hAnsi="Rachana" w:cs="Rachana"/>
          <w:sz w:val="26"/>
          <w:sz w:val="26"/>
          <w:szCs w:val="26"/>
        </w:rPr>
        <w:t>താല്‍ക്കാലിക വായ്പ അപേക്ഷ – സംബന്ധിച്ച്</w:t>
      </w:r>
    </w:p>
    <w:p>
      <w:pPr>
        <w:pStyle w:val="Normal"/>
        <w:tabs>
          <w:tab w:val="clear" w:pos="720"/>
          <w:tab w:val="left" w:pos="1710" w:leader="none"/>
        </w:tabs>
        <w:bidi w:val="0"/>
        <w:ind w:left="1928" w:right="0" w:hanging="1077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സൂചന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Carmel College, Mala </w:t>
      </w:r>
      <w:r>
        <w:rPr>
          <w:rFonts w:ascii="Rachana" w:hAnsi="Rachana" w:cs="Rachana"/>
          <w:sz w:val="26"/>
          <w:sz w:val="26"/>
          <w:szCs w:val="26"/>
        </w:rPr>
        <w:t xml:space="preserve">പ്രിന്‍സിപ്പാളുടെ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2/3/2021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തിയ്യതിയിലെ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G2/12/2021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>നമ്പര്‍ കത്ത്</w:t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2015-16</w:t>
      </w:r>
      <w:r>
        <w:rPr>
          <w:rFonts w:ascii="Rachana" w:hAnsi="Rachana" w:cs="Rachana"/>
          <w:sz w:val="26"/>
          <w:sz w:val="26"/>
          <w:szCs w:val="26"/>
        </w:rPr>
        <w:t>ലെ ക്രെഡിറ്റ് കാര്‍ഡ് പ്രകാരം ബാലന്‍സ്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205511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4/16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മുതല്‍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3/22 </w:t>
      </w:r>
      <w:r>
        <w:rPr>
          <w:rFonts w:ascii="Rachana" w:hAnsi="Rachana" w:cs="Rachana"/>
          <w:sz w:val="26"/>
          <w:sz w:val="26"/>
          <w:szCs w:val="26"/>
        </w:rPr>
        <w:t>വരെ വരിസംഖ്യ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300000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4/16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മുതല്‍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3/22 </w:t>
      </w:r>
      <w:r>
        <w:rPr>
          <w:rFonts w:ascii="Rachana" w:hAnsi="Rachana" w:cs="Rachana"/>
          <w:sz w:val="26"/>
          <w:sz w:val="26"/>
          <w:szCs w:val="26"/>
        </w:rPr>
        <w:t>തിരിച്ചടവ് 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100000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 xml:space="preserve">അരിയര്‍ </w:t>
      </w:r>
      <w:r>
        <w:rPr>
          <w:rFonts w:cs="Rachana" w:ascii="Rachana" w:hAnsi="Rachana"/>
          <w:sz w:val="26"/>
          <w:szCs w:val="26"/>
        </w:rPr>
        <w:t xml:space="preserve">(155663-67639)</w:t>
        <w:tab/>
        <w:t>:</w:t>
        <w:tab/>
        <w:t xml:space="preserve">88024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ക്രെഡിറ്റ് കാര്‍ഡിന് ശേഷം എടുത്ത വായ്പാ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537000</w:t>
      </w:r>
      <w:r>
        <w:rPr>
          <w:rFonts w:cs="Rachana" w:ascii="Rachana" w:hAnsi="Rachana"/>
          <w:sz w:val="26"/>
          <w:szCs w:val="26"/>
        </w:rPr>
        <w:t/>
      </w:r>
      <w:r>
        <w:rPr>
          <w:rFonts w:cs="Rachana" w:ascii="Rachana" w:hAnsi="Rachana"/>
          <w:sz w:val="26"/>
          <w:szCs w:val="26"/>
        </w:rPr>
        <w:t/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ആകെ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156535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വായ്പാതുകയില്‍ തിരിച്ചടച്ച 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30000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തിരിച്ചടയ്ക്കാത്ത ബാക്കി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150000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അനുവദിക്കാവുന്ന പരമാവധി തുക</w:t>
      </w:r>
      <w:r>
        <w:rPr>
          <w:rFonts w:cs="Rachana" w:ascii="Rachana" w:hAnsi="Rachana"/>
          <w:sz w:val="26"/>
          <w:szCs w:val="26"/>
        </w:rPr>
        <w:tab/>
        <w:tab/>
        <w:t>:     (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u w:val="single"/>
          <w:lang w:val="en-GB" w:eastAsia="zh-CN" w:bidi="hi-IN"/>
        </w:rPr>
        <w:t xml:space="preserve">156535</w:t>
      </w:r>
      <w:r>
        <w:rPr>
          <w:rFonts w:cs="Rachana" w:ascii="Rachana" w:hAnsi="Rachana"/>
          <w:sz w:val="26"/>
          <w:szCs w:val="26"/>
          <w:u w:val="single"/>
        </w:rPr>
        <w:t xml:space="preserve"> x 3) –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u w:val="single"/>
          <w:lang w:val="en-GB" w:eastAsia="zh-CN" w:bidi="hi-IN"/>
        </w:rPr>
        <w:t xml:space="preserve">150000</w:t>
      </w:r>
      <w:r>
        <w:rPr>
          <w:rFonts w:cs="Rachana" w:ascii="Rachana" w:hAnsi="Rachana"/>
          <w:sz w:val="26"/>
          <w:szCs w:val="26"/>
          <w:u w:val="none"/>
        </w:rPr>
        <w:t xml:space="preserve">  = 79901.25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cs="Rachana" w:ascii="Rachana" w:hAnsi="Rachana"/>
          <w:sz w:val="26"/>
          <w:szCs w:val="26"/>
          <w:u w:val="none"/>
        </w:rPr>
        <w:tab/>
        <w:tab/>
        <w:t>4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അപേക്ഷിച്ച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71000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അനുവദിച്ച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71000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Rachana" w:hAnsi="Rachana" w:cs="Rachana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മൊത്തം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221000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തിരിച്ചടവ് സംഖ്യയും തവണകളുടെ എണ്ണവും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     8500, 26</w:t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അപാകതകളില്ലാത്തതിനാല്‍ താല്‍ക്കാലിക വായ്പ അനുവദിക്കാവുന്നതായി കാണുന്നു</w:t>
      </w:r>
      <w:r>
        <w:rPr>
          <w:rFonts w:cs="Rachana" w:ascii="Rachana" w:hAnsi="Rachana"/>
          <w:sz w:val="26"/>
          <w:szCs w:val="26"/>
          <w:u w:val="none"/>
        </w:rPr>
        <w:t>.</w:t>
      </w:r>
    </w:p>
    <w:p>
      <w:pPr>
        <w:pStyle w:val="Normal"/>
        <w:bidi w:val="0"/>
        <w:jc w:val="left"/>
        <w:rPr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മേല്‍ ഉത്തരവിനായി</w:t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  <w:b/>
          <w:bCs/>
          <w:sz w:val="56"/>
          <w:szCs w:val="56"/>
        </w:rPr>
        <w:t xml:space="preserve">B3/123/2021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eastAsia="" w:cs="Gayathri" w:ascii="Ubuntu" w:hAnsi="Ubuntu" w:eastAsiaTheme="minorHAnsi"/>
          <w:b/>
          <w:bCs/>
          <w:color w:val="auto"/>
          <w:kern w:val="0"/>
          <w:sz w:val="56"/>
          <w:szCs w:val="56"/>
          <w:lang w:val="en-US" w:eastAsia="en-US" w:bidi="ar-SA"/>
        </w:rPr>
        <w:t>KPCSPF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eastAsia="" w:cs="Gayathri" w:ascii="Ubuntu" w:hAnsi="Ubuntu" w:eastAsiaTheme="minorHAnsi"/>
          <w:b/>
          <w:bCs/>
          <w:color w:val="auto"/>
          <w:kern w:val="0"/>
          <w:sz w:val="56"/>
          <w:szCs w:val="56"/>
          <w:lang w:val="en-US" w:eastAsia="en-US" w:bidi="ar-SA"/>
        </w:rPr>
        <w:t>TEMPORARY ADVANCE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2"/>
          <w:szCs w:val="32"/>
        </w:rPr>
      </w:pPr>
      <w:r>
        <w:rPr>
          <w:rFonts w:ascii="Ubuntu" w:hAnsi="Ubuntu"/>
          <w:b/>
          <w:bCs/>
          <w:sz w:val="32"/>
          <w:szCs w:val="32"/>
        </w:rPr>
        <w:t>in r/o.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  <w:b/>
          <w:bCs/>
          <w:sz w:val="56"/>
          <w:szCs w:val="56"/>
        </w:rPr>
        <w:t xml:space="preserve">Dr. Rajan Kuruvilla,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6"/>
          <w:szCs w:val="36"/>
        </w:rPr>
      </w:pPr>
      <w:r>
        <w:rPr>
          <w:rFonts w:ascii="Ubuntu" w:hAnsi="Ubuntu"/>
          <w:b/>
          <w:bCs/>
          <w:sz w:val="36"/>
          <w:szCs w:val="36"/>
        </w:rPr>
        <w:t xml:space="preserve">Associate Professor</w:t>
      </w:r>
      <w:r>
        <w:rPr>
          <w:rFonts w:eastAsia="" w:cs="" w:ascii="Ubuntu" w:hAnsi="Ubuntu" w:cstheme="minorBidi" w:eastAsiaTheme="minorHAnsi"/>
          <w:b/>
          <w:bCs/>
          <w:color w:val="auto"/>
          <w:kern w:val="0"/>
          <w:sz w:val="36"/>
          <w:szCs w:val="36"/>
          <w:lang w:val="en-US" w:eastAsia="en-US" w:bidi="ar-SA"/>
        </w:rPr>
        <w:t/>
      </w:r>
      <w:r>
        <w:rPr>
          <w:rFonts w:ascii="Ubuntu" w:hAnsi="Ubuntu"/>
          <w:b/>
          <w:bCs/>
          <w:sz w:val="36"/>
          <w:szCs w:val="36"/>
        </w:rPr>
        <w:t xml:space="preserve">,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6"/>
          <w:szCs w:val="36"/>
        </w:rPr>
      </w:pPr>
      <w:r>
        <w:rPr>
          <w:rFonts w:ascii="Ubuntu" w:hAnsi="Ubuntu"/>
          <w:b/>
          <w:bCs/>
          <w:sz w:val="36"/>
          <w:szCs w:val="36"/>
        </w:rPr>
        <w:t xml:space="preserve">Carmel College, Mala</w:t>
      </w:r>
      <w:r>
        <w:rPr>
          <w:rFonts w:eastAsia="" w:cs="" w:ascii="Ubuntu" w:hAnsi="Ubuntu" w:cstheme="minorBidi" w:eastAsiaTheme="minorHAnsi"/>
          <w:b/>
          <w:bCs/>
          <w:color w:val="auto"/>
          <w:kern w:val="0"/>
          <w:sz w:val="36"/>
          <w:szCs w:val="36"/>
          <w:lang w:val="en-US" w:eastAsia="en-US" w:bidi="ar-SA"/>
        </w:rPr>
        <w:t/>
      </w:r>
      <w:r>
        <w:rPr>
          <w:rFonts w:ascii="Ubuntu" w:hAnsi="Ubuntu"/>
          <w:b/>
          <w:bCs/>
          <w:sz w:val="36"/>
          <w:szCs w:val="36"/>
        </w:rPr>
        <w:t/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 Mono" w:hAnsi="Ubuntu Mono" w:cs="Times New Roman"/>
          <w:sz w:val="24"/>
          <w:szCs w:val="24"/>
          <w:lang w:bidi="ml-IN"/>
        </w:rPr>
      </w:pPr>
      <w:r>
        <w:rPr>
          <w:rFonts w:cs="Times New Roman" w:ascii="Ubuntu Mono" w:hAnsi="Ubuntu Mono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 Mono" w:hAnsi="Ubuntu Mono" w:cs="Times New Roman"/>
          <w:sz w:val="24"/>
          <w:szCs w:val="24"/>
          <w:lang w:bidi="ml-IN"/>
        </w:rPr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OpenSymbol">
    <w:altName w:val="Arial Unicode MS"/>
    <w:charset w:val="01"/>
    <w:family w:val="roman"/>
    <w:pitch w:val="variable"/>
    <w:embedRegular r:id="rId5" w:fontKey="{05014A78-CABC-4EF0-12AC-5CD89AEFDE05}"/>
  </w:font>
  <w:font w:name="Liberation Sans">
    <w:altName w:val="Arial"/>
    <w:charset w:val="01"/>
    <w:family w:val="roman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Ubuntu"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Nimbus Roman"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Rachana">
    <w:charset w:val="01"/>
    <w:family w:val="roman"/>
    <w:pitch w:val="variable"/>
    <w:embedRegular r:id="rId18" w:fontKey="{12014A78-CABC-4EF0-12AC-5CD89AEFDE12}"/>
    <w:embedBold r:id="rId19" w:fontKey="{13014A78-CABC-4EF0-12AC-5CD89AEFDE13}"/>
  </w:font>
  <w:font w:name="Ubuntu Mono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10"/>
  <w:embedTrueTypeFonts/>
  <w:defaultTabStop w:val="720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en-GB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GB" w:eastAsia="zh-CN" w:bidi="hi-IN"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ableContents">
    <w:name w:val="Table Contents"/>
    <w:basedOn w:val="Normal"/>
    <w:qFormat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162</TotalTime>
  <Application>LibreOffice/6.4.7.2$Linux_X86_64 LibreOffice_project/40$Build-2</Application>
  <Pages>5</Pages>
  <Words>530</Words>
  <Characters>2908</Characters>
  <CharactersWithSpaces>3363</CharactersWithSpaces>
  <Paragraphs>121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2022-07-10T09:23:12Z</dcterms:created>
  <dc:creator/>
  <dc:description/>
  <dc:language>en-GB</dc:language>
  <cp:lastModifiedBy/>
  <dcterms:modified xsi:type="dcterms:W3CDTF">2022-07-19T07:24:31Z</dcterms:modified>
  <cp:revision>36</cp:revision>
  <dc:subject/>
  <dc:title/>
</cp:coreProperties>
</file>